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8F8" w:rsidRPr="00E725FE" w:rsidRDefault="00AE38F8">
      <w:pPr>
        <w:jc w:val="center"/>
        <w:rPr>
          <w:b/>
          <w:smallCaps/>
          <w:sz w:val="28"/>
          <w:szCs w:val="28"/>
        </w:rPr>
      </w:pPr>
      <w:r w:rsidRPr="009640B7">
        <w:rPr>
          <w:b/>
          <w:smallCaps/>
          <w:sz w:val="32"/>
          <w:szCs w:val="32"/>
        </w:rPr>
        <w:t>Letter of invitation to tender</w:t>
      </w:r>
    </w:p>
    <w:p w:rsidR="00AE38F8" w:rsidRPr="00BF5DCE" w:rsidRDefault="00AE38F8">
      <w:pPr>
        <w:jc w:val="center"/>
        <w:rPr>
          <w:b/>
          <w:sz w:val="22"/>
          <w:szCs w:val="22"/>
        </w:rPr>
      </w:pPr>
    </w:p>
    <w:p w:rsidR="00AE38F8" w:rsidRPr="00E725FE" w:rsidRDefault="00AE38F8">
      <w:pPr>
        <w:jc w:val="center"/>
        <w:rPr>
          <w:b/>
          <w:sz w:val="22"/>
          <w:szCs w:val="22"/>
        </w:rPr>
      </w:pPr>
    </w:p>
    <w:p w:rsidR="00AE38F8" w:rsidRPr="00E725FE" w:rsidRDefault="009640B7" w:rsidP="001E440F">
      <w:pPr>
        <w:ind w:left="5103"/>
        <w:rPr>
          <w:sz w:val="22"/>
          <w:szCs w:val="22"/>
        </w:rPr>
      </w:pPr>
      <w:r>
        <w:rPr>
          <w:sz w:val="22"/>
          <w:szCs w:val="22"/>
        </w:rPr>
        <w:t xml:space="preserve">Vršac </w:t>
      </w:r>
      <w:r w:rsidR="008C422B">
        <w:rPr>
          <w:sz w:val="22"/>
          <w:szCs w:val="22"/>
        </w:rPr>
        <w:t>29</w:t>
      </w:r>
      <w:r w:rsidR="007D1202" w:rsidRPr="007D1202">
        <w:rPr>
          <w:sz w:val="22"/>
          <w:szCs w:val="22"/>
        </w:rPr>
        <w:t>.10.2025</w:t>
      </w:r>
      <w:r>
        <w:rPr>
          <w:sz w:val="22"/>
          <w:szCs w:val="22"/>
        </w:rPr>
        <w:t>.</w:t>
      </w: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b/>
          <w:sz w:val="22"/>
          <w:szCs w:val="22"/>
        </w:rPr>
      </w:pPr>
      <w:r w:rsidRPr="00E725FE">
        <w:rPr>
          <w:sz w:val="22"/>
          <w:szCs w:val="22"/>
        </w:rPr>
        <w:t xml:space="preserve">Our ref.: </w:t>
      </w:r>
      <w:r w:rsidR="00FA281A" w:rsidRPr="00FA281A">
        <w:rPr>
          <w:sz w:val="22"/>
          <w:szCs w:val="22"/>
        </w:rPr>
        <w:t>RORS00216/SBPB Vrsac/TD6</w:t>
      </w:r>
    </w:p>
    <w:p w:rsidR="00AE38F8" w:rsidRPr="00E725FE" w:rsidRDefault="00AE38F8" w:rsidP="001E440F">
      <w:pPr>
        <w:rPr>
          <w:b/>
          <w:sz w:val="22"/>
          <w:szCs w:val="22"/>
        </w:rPr>
      </w:pPr>
    </w:p>
    <w:p w:rsidR="00AE38F8" w:rsidRPr="00E725FE" w:rsidRDefault="00AE38F8" w:rsidP="001E440F">
      <w:pPr>
        <w:rPr>
          <w:b/>
          <w:sz w:val="22"/>
          <w:szCs w:val="22"/>
        </w:rPr>
      </w:pPr>
    </w:p>
    <w:p w:rsidR="00AE38F8" w:rsidRDefault="00AE38F8" w:rsidP="001E440F">
      <w:pPr>
        <w:rPr>
          <w:b/>
          <w:sz w:val="22"/>
          <w:szCs w:val="22"/>
        </w:rPr>
      </w:pPr>
      <w:r w:rsidRPr="00E725FE">
        <w:rPr>
          <w:b/>
          <w:sz w:val="22"/>
          <w:szCs w:val="22"/>
        </w:rPr>
        <w:t xml:space="preserve">SUBJECT: INVITATION TO TENDER FOR </w:t>
      </w:r>
      <w:r w:rsidR="00FA281A" w:rsidRPr="00FA281A">
        <w:rPr>
          <w:b/>
          <w:sz w:val="22"/>
          <w:szCs w:val="22"/>
        </w:rPr>
        <w:t>Construction of a new department</w:t>
      </w:r>
    </w:p>
    <w:p w:rsidR="00F26F2F" w:rsidRDefault="00F26F2F" w:rsidP="001E440F">
      <w:pPr>
        <w:rPr>
          <w:b/>
          <w:sz w:val="22"/>
          <w:szCs w:val="22"/>
        </w:rPr>
      </w:pPr>
    </w:p>
    <w:p w:rsidR="00F26F2F" w:rsidRPr="00E725FE" w:rsidRDefault="00F26F2F" w:rsidP="00F26F2F">
      <w:pPr>
        <w:rPr>
          <w:sz w:val="22"/>
          <w:szCs w:val="22"/>
        </w:rPr>
      </w:pPr>
      <w:r w:rsidRPr="00E725FE">
        <w:rPr>
          <w:sz w:val="22"/>
          <w:szCs w:val="22"/>
        </w:rPr>
        <w:t xml:space="preserve">Dear </w:t>
      </w:r>
      <w:r w:rsidR="00F01FA1">
        <w:rPr>
          <w:sz w:val="22"/>
          <w:szCs w:val="22"/>
        </w:rPr>
        <w:t>Madam/Sir</w:t>
      </w:r>
      <w:r w:rsidR="005D3736">
        <w:rPr>
          <w:sz w:val="22"/>
          <w:szCs w:val="22"/>
        </w:rPr>
        <w:t>,</w:t>
      </w:r>
    </w:p>
    <w:p w:rsidR="00AE38F8" w:rsidRPr="00E725FE" w:rsidRDefault="00AE38F8" w:rsidP="001E440F">
      <w:pPr>
        <w:rPr>
          <w:b/>
          <w:sz w:val="22"/>
          <w:szCs w:val="22"/>
        </w:rPr>
      </w:pPr>
    </w:p>
    <w:p w:rsidR="00AE38F8" w:rsidRPr="00E725FE" w:rsidRDefault="00AE38F8" w:rsidP="001E440F">
      <w:pPr>
        <w:jc w:val="both"/>
        <w:rPr>
          <w:sz w:val="22"/>
          <w:szCs w:val="22"/>
        </w:rPr>
      </w:pPr>
      <w:r w:rsidRPr="00E725FE">
        <w:rPr>
          <w:sz w:val="22"/>
          <w:szCs w:val="22"/>
        </w:rPr>
        <w:t>Further to your enquiry regarding the publication of the above-mentioned tender,</w:t>
      </w:r>
      <w:r w:rsidR="005D3736">
        <w:rPr>
          <w:sz w:val="22"/>
          <w:szCs w:val="22"/>
        </w:rPr>
        <w:t xml:space="preserve"> the complete tender dossier includes</w:t>
      </w:r>
      <w:r w:rsidRPr="00E725FE">
        <w:rPr>
          <w:sz w:val="22"/>
          <w:szCs w:val="22"/>
        </w:rPr>
        <w:t>:</w:t>
      </w:r>
    </w:p>
    <w:p w:rsidR="00AE38F8" w:rsidRPr="00E725FE" w:rsidRDefault="00AE38F8">
      <w:pPr>
        <w:rPr>
          <w:sz w:val="22"/>
          <w:szCs w:val="22"/>
        </w:rPr>
      </w:pPr>
    </w:p>
    <w:p w:rsidR="003521FE" w:rsidRPr="00E725FE" w:rsidRDefault="007C1642" w:rsidP="003521FE">
      <w:pPr>
        <w:rPr>
          <w:b/>
          <w:sz w:val="22"/>
          <w:szCs w:val="22"/>
        </w:rPr>
      </w:pPr>
      <w:r w:rsidRPr="00E725FE">
        <w:rPr>
          <w:b/>
          <w:sz w:val="22"/>
          <w:szCs w:val="22"/>
        </w:rPr>
        <w:t>VOLUME 1</w:t>
      </w:r>
    </w:p>
    <w:p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p>
    <w:p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rsidR="003521FE" w:rsidRPr="00E725FE" w:rsidRDefault="00BA4E38" w:rsidP="009640B7">
      <w:pPr>
        <w:spacing w:before="60"/>
        <w:ind w:left="142"/>
        <w:rPr>
          <w:sz w:val="22"/>
          <w:szCs w:val="22"/>
        </w:rPr>
      </w:pPr>
      <w:r>
        <w:rPr>
          <w:sz w:val="22"/>
          <w:szCs w:val="22"/>
        </w:rPr>
        <w:tab/>
      </w:r>
      <w:r>
        <w:rPr>
          <w:sz w:val="22"/>
          <w:szCs w:val="22"/>
        </w:rPr>
        <w:tab/>
        <w:t xml:space="preserve">Annex 1 - Declaration of honour on exclusion and selection criteria…..Form </w:t>
      </w:r>
      <w:r w:rsidR="00893647">
        <w:rPr>
          <w:sz w:val="22"/>
          <w:szCs w:val="22"/>
        </w:rPr>
        <w:t>A</w:t>
      </w:r>
      <w:r>
        <w:rPr>
          <w:sz w:val="22"/>
          <w:szCs w:val="22"/>
        </w:rPr>
        <w:t>.1</w:t>
      </w:r>
      <w:r w:rsidR="00893647">
        <w:rPr>
          <w:sz w:val="22"/>
          <w:szCs w:val="22"/>
        </w:rPr>
        <w:t>4</w:t>
      </w:r>
      <w:r w:rsidR="005A220A">
        <w:rPr>
          <w:sz w:val="22"/>
          <w:szCs w:val="22"/>
        </w:rPr>
        <w:t>a</w:t>
      </w:r>
    </w:p>
    <w:p w:rsidR="003521FE" w:rsidRPr="00E725FE" w:rsidRDefault="007C1642" w:rsidP="007D5114">
      <w:pPr>
        <w:tabs>
          <w:tab w:val="left" w:pos="1418"/>
        </w:tabs>
        <w:spacing w:before="60"/>
        <w:ind w:left="142"/>
        <w:rPr>
          <w:sz w:val="22"/>
          <w:szCs w:val="22"/>
        </w:rPr>
      </w:pPr>
      <w:r w:rsidRPr="00E725FE">
        <w:rPr>
          <w:sz w:val="22"/>
          <w:szCs w:val="22"/>
        </w:rPr>
        <w:t>SECTION 3:</w:t>
      </w:r>
      <w:r w:rsidRPr="00E725FE">
        <w:rPr>
          <w:sz w:val="22"/>
          <w:szCs w:val="22"/>
        </w:rPr>
        <w:tab/>
        <w:t>TENDER GUARANTEE FORM</w:t>
      </w:r>
    </w:p>
    <w:p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rsidR="003521FE" w:rsidRDefault="007D5114" w:rsidP="00381AAA">
      <w:pPr>
        <w:tabs>
          <w:tab w:val="right" w:leader="dot" w:pos="7513"/>
        </w:tabs>
        <w:ind w:left="1418"/>
        <w:rPr>
          <w:sz w:val="22"/>
          <w:szCs w:val="22"/>
        </w:rPr>
      </w:pPr>
      <w:r w:rsidRPr="00E725FE">
        <w:rPr>
          <w:sz w:val="22"/>
          <w:szCs w:val="22"/>
        </w:rPr>
        <w:t>Additional notice to tenderers</w:t>
      </w:r>
    </w:p>
    <w:p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Financial identification form</w:t>
      </w:r>
      <w:r w:rsidR="007C1642" w:rsidRPr="00E725FE">
        <w:rPr>
          <w:sz w:val="22"/>
          <w:szCs w:val="22"/>
        </w:rPr>
        <w:tab/>
      </w:r>
      <w:r w:rsidRPr="00E725FE">
        <w:rPr>
          <w:sz w:val="22"/>
          <w:szCs w:val="22"/>
        </w:rPr>
        <w:t>Forms 4.</w:t>
      </w:r>
      <w:r w:rsidR="003C07AB" w:rsidRPr="00E725FE">
        <w:rPr>
          <w:sz w:val="22"/>
          <w:szCs w:val="22"/>
        </w:rPr>
        <w:t>5 a) + b)</w:t>
      </w:r>
    </w:p>
    <w:p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160823">
        <w:rPr>
          <w:sz w:val="22"/>
          <w:szCs w:val="22"/>
        </w:rPr>
        <w:t>personnel</w:t>
      </w:r>
      <w:r w:rsidR="007C1642" w:rsidRPr="00E725FE">
        <w:rPr>
          <w:sz w:val="22"/>
          <w:szCs w:val="22"/>
        </w:rPr>
        <w:tab/>
      </w:r>
      <w:r w:rsidR="008029EA" w:rsidRPr="00E725FE">
        <w:rPr>
          <w:sz w:val="22"/>
          <w:szCs w:val="22"/>
        </w:rPr>
        <w:t>………………..</w:t>
      </w:r>
      <w:r w:rsidRPr="00E725FE">
        <w:rPr>
          <w:sz w:val="22"/>
          <w:szCs w:val="22"/>
        </w:rPr>
        <w:t>Form 4.6.1.</w:t>
      </w:r>
      <w:r w:rsidR="004715EC" w:rsidRPr="00E725FE">
        <w:rPr>
          <w:sz w:val="22"/>
          <w:szCs w:val="22"/>
        </w:rPr>
        <w:t>1</w:t>
      </w:r>
    </w:p>
    <w:p w:rsidR="003521FE" w:rsidRPr="00E725FE" w:rsidRDefault="00160823" w:rsidP="00381AAA">
      <w:pPr>
        <w:tabs>
          <w:tab w:val="right" w:leader="dot" w:pos="7513"/>
          <w:tab w:val="left" w:pos="9356"/>
        </w:tabs>
        <w:ind w:left="1418"/>
        <w:rPr>
          <w:sz w:val="22"/>
          <w:szCs w:val="22"/>
        </w:rPr>
      </w:pPr>
      <w:r>
        <w:rPr>
          <w:sz w:val="22"/>
          <w:szCs w:val="22"/>
        </w:rPr>
        <w:t>Personnel</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160823">
        <w:rPr>
          <w:sz w:val="22"/>
          <w:szCs w:val="22"/>
        </w:rPr>
        <w:t>personnel</w:t>
      </w:r>
    </w:p>
    <w:p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rsidR="003521FE" w:rsidRPr="00E725FE" w:rsidRDefault="007D5114" w:rsidP="00381AAA">
      <w:pPr>
        <w:tabs>
          <w:tab w:val="right" w:leader="dot" w:pos="7513"/>
        </w:tabs>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029EA" w:rsidRPr="00E725FE">
        <w:rPr>
          <w:sz w:val="22"/>
          <w:szCs w:val="22"/>
        </w:rPr>
        <w:t>..</w:t>
      </w:r>
      <w:r w:rsidR="004715EC" w:rsidRPr="00E725FE">
        <w:rPr>
          <w:sz w:val="22"/>
          <w:szCs w:val="22"/>
        </w:rPr>
        <w:t>Form 4.6.9</w:t>
      </w:r>
    </w:p>
    <w:p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rsidR="00D73AC8" w:rsidRDefault="00E12E18" w:rsidP="000F39C3">
      <w:pPr>
        <w:tabs>
          <w:tab w:val="right" w:leader="dot" w:pos="7371"/>
          <w:tab w:val="left" w:pos="9356"/>
        </w:tabs>
        <w:ind w:left="1418"/>
        <w:rPr>
          <w:sz w:val="22"/>
          <w:szCs w:val="22"/>
        </w:rPr>
      </w:pPr>
      <w:r w:rsidRPr="00E725FE">
        <w:rPr>
          <w:sz w:val="22"/>
          <w:szCs w:val="22"/>
        </w:rPr>
        <w:t>Evaluation g</w:t>
      </w:r>
      <w:r w:rsidR="00C74716" w:rsidRPr="00E725FE">
        <w:rPr>
          <w:sz w:val="22"/>
          <w:szCs w:val="22"/>
        </w:rPr>
        <w:t>rid</w:t>
      </w:r>
    </w:p>
    <w:p w:rsidR="00D73AC8" w:rsidRPr="00D73AC8" w:rsidRDefault="00D73AC8" w:rsidP="00D73AC8">
      <w:pPr>
        <w:rPr>
          <w:sz w:val="22"/>
          <w:szCs w:val="22"/>
        </w:rPr>
      </w:pPr>
    </w:p>
    <w:p w:rsidR="00D73AC8" w:rsidRPr="00D73AC8" w:rsidRDefault="00D73AC8" w:rsidP="00D73AC8">
      <w:pPr>
        <w:rPr>
          <w:sz w:val="22"/>
          <w:szCs w:val="22"/>
        </w:rPr>
      </w:pPr>
    </w:p>
    <w:p w:rsidR="00D73AC8" w:rsidRPr="00D73AC8" w:rsidRDefault="00D73AC8" w:rsidP="00D73AC8">
      <w:pPr>
        <w:rPr>
          <w:sz w:val="22"/>
          <w:szCs w:val="22"/>
        </w:rPr>
      </w:pPr>
    </w:p>
    <w:p w:rsidR="00C74716" w:rsidRPr="00D73AC8" w:rsidRDefault="00D73AC8" w:rsidP="00D73AC8">
      <w:pPr>
        <w:tabs>
          <w:tab w:val="left" w:pos="936"/>
        </w:tabs>
        <w:rPr>
          <w:sz w:val="22"/>
          <w:szCs w:val="22"/>
        </w:rPr>
      </w:pPr>
      <w:r>
        <w:rPr>
          <w:sz w:val="22"/>
          <w:szCs w:val="22"/>
        </w:rPr>
        <w:tab/>
      </w:r>
    </w:p>
    <w:p w:rsidR="003521FE" w:rsidRPr="00E725FE" w:rsidRDefault="007C1642" w:rsidP="007D5114">
      <w:pPr>
        <w:keepNext/>
        <w:keepLines/>
        <w:rPr>
          <w:b/>
          <w:sz w:val="22"/>
          <w:szCs w:val="22"/>
        </w:rPr>
      </w:pPr>
      <w:r w:rsidRPr="00E725FE">
        <w:rPr>
          <w:b/>
          <w:sz w:val="22"/>
          <w:szCs w:val="22"/>
        </w:rPr>
        <w:lastRenderedPageBreak/>
        <w:t>VOLUME 2</w:t>
      </w:r>
    </w:p>
    <w:p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CONDITIONSFOR WORKS CONTRACTS</w:t>
      </w:r>
    </w:p>
    <w:p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rsidR="003521FE" w:rsidRPr="00E725FE" w:rsidRDefault="007D5114" w:rsidP="007D5114">
      <w:pPr>
        <w:tabs>
          <w:tab w:val="right" w:pos="1418"/>
        </w:tabs>
        <w:spacing w:before="60"/>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rsidR="002D0B03" w:rsidRPr="00E725FE" w:rsidRDefault="002D0B03" w:rsidP="007D5114">
      <w:pPr>
        <w:tabs>
          <w:tab w:val="right" w:pos="1418"/>
        </w:tabs>
        <w:spacing w:before="60"/>
        <w:ind w:left="142"/>
        <w:rPr>
          <w:sz w:val="22"/>
          <w:szCs w:val="22"/>
        </w:rPr>
      </w:pPr>
    </w:p>
    <w:p w:rsidR="003521FE" w:rsidRPr="00E725FE" w:rsidRDefault="003521FE" w:rsidP="003521FE">
      <w:pPr>
        <w:rPr>
          <w:sz w:val="22"/>
          <w:szCs w:val="22"/>
        </w:rPr>
      </w:pPr>
    </w:p>
    <w:p w:rsidR="003521FE" w:rsidRPr="00E725FE" w:rsidRDefault="007D5114" w:rsidP="003521FE">
      <w:pPr>
        <w:rPr>
          <w:b/>
          <w:sz w:val="22"/>
          <w:szCs w:val="22"/>
        </w:rPr>
      </w:pPr>
      <w:r w:rsidRPr="00E725FE">
        <w:rPr>
          <w:b/>
          <w:sz w:val="22"/>
          <w:szCs w:val="22"/>
        </w:rPr>
        <w:t>VOLUME 3</w:t>
      </w:r>
    </w:p>
    <w:p w:rsidR="003521FE" w:rsidRDefault="003521FE" w:rsidP="00F903B9">
      <w:pPr>
        <w:spacing w:before="60"/>
        <w:ind w:left="142"/>
        <w:rPr>
          <w:sz w:val="22"/>
          <w:szCs w:val="22"/>
        </w:rPr>
      </w:pPr>
      <w:r w:rsidRPr="00E725FE">
        <w:rPr>
          <w:sz w:val="22"/>
          <w:szCs w:val="22"/>
        </w:rPr>
        <w:t>TECHNICAL SPECIFICATIONS</w:t>
      </w:r>
    </w:p>
    <w:p w:rsidR="005E293C" w:rsidRPr="00E725FE" w:rsidRDefault="005E293C" w:rsidP="00F903B9">
      <w:pPr>
        <w:spacing w:before="60"/>
        <w:ind w:left="142"/>
        <w:rPr>
          <w:sz w:val="22"/>
          <w:szCs w:val="22"/>
        </w:rPr>
      </w:pPr>
    </w:p>
    <w:p w:rsidR="003521FE" w:rsidRPr="00E725FE" w:rsidRDefault="007D5114" w:rsidP="003521FE">
      <w:pPr>
        <w:rPr>
          <w:b/>
          <w:sz w:val="22"/>
          <w:szCs w:val="22"/>
        </w:rPr>
      </w:pPr>
      <w:r w:rsidRPr="00E725FE">
        <w:rPr>
          <w:b/>
          <w:sz w:val="22"/>
          <w:szCs w:val="22"/>
        </w:rPr>
        <w:t>VOLUME 4</w:t>
      </w:r>
    </w:p>
    <w:p w:rsidR="003521FE" w:rsidRPr="00E725FE" w:rsidRDefault="00ED1626" w:rsidP="008F4E9F">
      <w:pPr>
        <w:spacing w:before="60"/>
        <w:ind w:left="142"/>
        <w:rPr>
          <w:sz w:val="22"/>
          <w:szCs w:val="22"/>
        </w:rPr>
      </w:pPr>
      <w:r w:rsidRPr="009640B7">
        <w:rPr>
          <w:sz w:val="22"/>
          <w:szCs w:val="22"/>
        </w:rPr>
        <w:t>FINANCIAL OFFER UNIT PRICE CONTRACTS</w:t>
      </w:r>
    </w:p>
    <w:p w:rsidR="003521FE" w:rsidRPr="00E725FE" w:rsidRDefault="003521FE" w:rsidP="003521FE">
      <w:pPr>
        <w:rPr>
          <w:sz w:val="22"/>
          <w:szCs w:val="22"/>
        </w:rPr>
      </w:pPr>
    </w:p>
    <w:p w:rsidR="003521FE" w:rsidRPr="00E725FE" w:rsidRDefault="003521FE" w:rsidP="003521FE">
      <w:pPr>
        <w:rPr>
          <w:b/>
          <w:sz w:val="22"/>
          <w:szCs w:val="22"/>
        </w:rPr>
      </w:pPr>
      <w:r w:rsidRPr="00E725FE">
        <w:rPr>
          <w:b/>
          <w:sz w:val="22"/>
          <w:szCs w:val="22"/>
        </w:rPr>
        <w:t>VOLUME 5</w:t>
      </w:r>
    </w:p>
    <w:p w:rsidR="003521FE" w:rsidRPr="00E725FE" w:rsidRDefault="003521FE" w:rsidP="008F4E9F">
      <w:pPr>
        <w:spacing w:before="60"/>
        <w:ind w:left="142"/>
        <w:rPr>
          <w:sz w:val="22"/>
          <w:szCs w:val="22"/>
        </w:rPr>
      </w:pPr>
      <w:r w:rsidRPr="00E725FE">
        <w:rPr>
          <w:sz w:val="22"/>
          <w:szCs w:val="22"/>
        </w:rPr>
        <w:t>DESIGN DOCUMENTS, INCLUDING DRAWINGS</w:t>
      </w:r>
    </w:p>
    <w:p w:rsidR="001E440F" w:rsidRPr="00E725FE" w:rsidRDefault="001E440F" w:rsidP="003521FE">
      <w:pPr>
        <w:rPr>
          <w:sz w:val="22"/>
          <w:szCs w:val="22"/>
        </w:rPr>
      </w:pPr>
    </w:p>
    <w:p w:rsidR="00AE38F8" w:rsidRPr="00E725FE" w:rsidRDefault="00AE38F8">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bookmarkEnd w:id="0"/>
      <w:r w:rsidR="001F315C">
        <w:fldChar w:fldCharType="begin"/>
      </w:r>
      <w:r w:rsidR="004D4C08">
        <w:instrText xml:space="preserve"> HYPERLINK "</w:instrText>
      </w:r>
      <w:r w:rsidR="004D4C08" w:rsidRPr="00CB67BC">
        <w:instrText>http://ec.europa.eu/europeaid/prag/document.do</w:instrText>
      </w:r>
      <w:r w:rsidR="004D4C08">
        <w:instrText xml:space="preserve">" </w:instrText>
      </w:r>
      <w:r w:rsidR="001F315C">
        <w:fldChar w:fldCharType="separate"/>
      </w:r>
      <w:r w:rsidR="004D4C08" w:rsidRPr="009F3276">
        <w:rPr>
          <w:rStyle w:val="Hyperlink"/>
        </w:rPr>
        <w:t>http://ec.europa.eu/europeaid/prag/document.do</w:t>
      </w:r>
      <w:r w:rsidR="001F315C">
        <w:fldChar w:fldCharType="end"/>
      </w:r>
    </w:p>
    <w:p w:rsidR="00AE38F8" w:rsidRDefault="00AE38F8">
      <w:pPr>
        <w:rPr>
          <w:sz w:val="22"/>
          <w:szCs w:val="22"/>
        </w:rPr>
      </w:pPr>
    </w:p>
    <w:p w:rsidR="009B30E7" w:rsidRPr="009640B7" w:rsidRDefault="00AE38F8">
      <w:pPr>
        <w:jc w:val="both"/>
        <w:rPr>
          <w:sz w:val="22"/>
          <w:szCs w:val="22"/>
        </w:rPr>
      </w:pPr>
      <w:r w:rsidRPr="00E725FE">
        <w:rPr>
          <w:sz w:val="22"/>
          <w:szCs w:val="22"/>
        </w:rPr>
        <w:t xml:space="preserve">We look forward to receiving your tender </w:t>
      </w:r>
      <w:r w:rsidRPr="009640B7">
        <w:rPr>
          <w:sz w:val="22"/>
          <w:szCs w:val="22"/>
        </w:rPr>
        <w:t>and the accompanying tender guarantee</w:t>
      </w:r>
      <w:r w:rsidR="00741C18" w:rsidRPr="009640B7">
        <w:rPr>
          <w:sz w:val="22"/>
          <w:szCs w:val="22"/>
        </w:rPr>
        <w:t>.</w:t>
      </w:r>
    </w:p>
    <w:p w:rsidR="009B30E7" w:rsidRPr="009640B7" w:rsidRDefault="009B30E7">
      <w:pPr>
        <w:jc w:val="both"/>
        <w:rPr>
          <w:sz w:val="22"/>
          <w:szCs w:val="22"/>
        </w:rPr>
      </w:pPr>
    </w:p>
    <w:p w:rsidR="00914D2F" w:rsidRPr="00914D2F" w:rsidRDefault="00914D2F" w:rsidP="00914D2F">
      <w:pPr>
        <w:spacing w:before="120" w:after="120"/>
        <w:jc w:val="both"/>
        <w:rPr>
          <w:sz w:val="22"/>
          <w:szCs w:val="22"/>
        </w:rPr>
      </w:pPr>
      <w:r w:rsidRPr="009640B7">
        <w:rPr>
          <w:sz w:val="22"/>
          <w:szCs w:val="22"/>
        </w:rPr>
        <w:t>The tender and the accompanying tender guarantee has to be sent or</w:t>
      </w:r>
      <w:r w:rsidR="009640B7" w:rsidRPr="009640B7">
        <w:rPr>
          <w:sz w:val="22"/>
          <w:szCs w:val="22"/>
        </w:rPr>
        <w:t xml:space="preserve"> </w:t>
      </w:r>
      <w:r w:rsidRPr="009640B7">
        <w:rPr>
          <w:sz w:val="22"/>
          <w:szCs w:val="22"/>
        </w:rPr>
        <w:t>hand delivered</w:t>
      </w:r>
      <w:r w:rsidR="009640B7" w:rsidRPr="009640B7">
        <w:rPr>
          <w:sz w:val="22"/>
          <w:szCs w:val="22"/>
        </w:rPr>
        <w:t xml:space="preserve"> </w:t>
      </w:r>
      <w:r w:rsidRPr="009640B7">
        <w:rPr>
          <w:sz w:val="22"/>
          <w:szCs w:val="22"/>
        </w:rPr>
        <w:t>no later than the submission deadline at the address specified in the instructions to tenderers.</w:t>
      </w:r>
    </w:p>
    <w:p w:rsidR="005D3736" w:rsidRDefault="005D3736">
      <w:pPr>
        <w:jc w:val="both"/>
        <w:rPr>
          <w:sz w:val="22"/>
          <w:szCs w:val="22"/>
        </w:rPr>
      </w:pPr>
    </w:p>
    <w:p w:rsidR="009B30E7" w:rsidRDefault="009B30E7">
      <w:pPr>
        <w:jc w:val="both"/>
        <w:rPr>
          <w:sz w:val="22"/>
          <w:szCs w:val="22"/>
        </w:rPr>
      </w:pPr>
      <w:r w:rsidRPr="009B30E7">
        <w:rPr>
          <w:sz w:val="22"/>
          <w:szCs w:val="22"/>
        </w:rPr>
        <w:t>By submitting a tender</w:t>
      </w:r>
      <w:r w:rsidR="008323D2">
        <w:rPr>
          <w:sz w:val="22"/>
          <w:szCs w:val="22"/>
        </w:rPr>
        <w:t>,</w:t>
      </w:r>
      <w:r w:rsidRPr="009B30E7">
        <w:rPr>
          <w:sz w:val="22"/>
          <w:szCs w:val="22"/>
        </w:rPr>
        <w:t xml:space="preserve"> you accept to </w:t>
      </w:r>
      <w:bookmarkStart w:id="1" w:name="_GoBack"/>
      <w:bookmarkEnd w:id="1"/>
      <w:r w:rsidRPr="009B30E7">
        <w:rPr>
          <w:sz w:val="22"/>
          <w:szCs w:val="22"/>
        </w:rPr>
        <w:t>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rsidR="009B30E7" w:rsidRDefault="009B30E7">
      <w:pPr>
        <w:jc w:val="both"/>
        <w:rPr>
          <w:sz w:val="22"/>
          <w:szCs w:val="22"/>
        </w:rPr>
      </w:pPr>
    </w:p>
    <w:p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rsidR="00AE38F8" w:rsidRPr="00E725FE" w:rsidRDefault="00AE38F8">
      <w:pPr>
        <w:rPr>
          <w:sz w:val="22"/>
          <w:szCs w:val="22"/>
        </w:rPr>
      </w:pPr>
    </w:p>
    <w:p w:rsidR="00AE38F8" w:rsidRPr="00E725FE" w:rsidRDefault="00AE38F8">
      <w:pPr>
        <w:jc w:val="both"/>
        <w:rPr>
          <w:sz w:val="22"/>
          <w:szCs w:val="22"/>
        </w:rPr>
      </w:pPr>
      <w:r w:rsidRPr="00E725FE">
        <w:rPr>
          <w:sz w:val="22"/>
          <w:szCs w:val="22"/>
        </w:rPr>
        <w:t>Yours sincerely,</w:t>
      </w:r>
    </w:p>
    <w:p w:rsidR="0068234B" w:rsidRPr="00E725FE" w:rsidRDefault="009640B7" w:rsidP="00F02BC8">
      <w:pPr>
        <w:spacing w:before="1200"/>
        <w:ind w:left="5103"/>
        <w:rPr>
          <w:sz w:val="22"/>
          <w:szCs w:val="22"/>
        </w:rPr>
      </w:pPr>
      <w:r>
        <w:rPr>
          <w:sz w:val="22"/>
          <w:szCs w:val="22"/>
        </w:rPr>
        <w:t>Jelena Đokić, Director</w:t>
      </w:r>
    </w:p>
    <w:sectPr w:rsidR="0068234B" w:rsidRPr="00E725FE" w:rsidSect="00F02BC8">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75AF" w:rsidRPr="00E725FE" w:rsidRDefault="00E875AF">
      <w:r w:rsidRPr="00E725FE">
        <w:separator/>
      </w:r>
    </w:p>
  </w:endnote>
  <w:endnote w:type="continuationSeparator" w:id="1">
    <w:p w:rsidR="00E875AF" w:rsidRPr="00E725FE" w:rsidRDefault="00E875AF">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Open Sans">
    <w:altName w:val="DejaVu Sans Condensed"/>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Default="001F315C">
    <w:pPr>
      <w:pStyle w:val="Footer"/>
      <w:framePr w:wrap="around" w:vAnchor="text" w:hAnchor="margin" w:xAlign="right" w:y="1"/>
      <w:rPr>
        <w:rStyle w:val="PageNumber"/>
      </w:rPr>
    </w:pPr>
    <w:r>
      <w:rPr>
        <w:rStyle w:val="PageNumber"/>
      </w:rPr>
      <w:fldChar w:fldCharType="begin"/>
    </w:r>
    <w:r w:rsidR="00774DA0">
      <w:rPr>
        <w:rStyle w:val="PageNumber"/>
      </w:rPr>
      <w:instrText xml:space="preserve">PAGE  </w:instrText>
    </w:r>
    <w:r>
      <w:rPr>
        <w:rStyle w:val="PageNumber"/>
      </w:rPr>
      <w:fldChar w:fldCharType="separate"/>
    </w:r>
    <w:r w:rsidR="00774DA0">
      <w:rPr>
        <w:rStyle w:val="PageNumber"/>
        <w:noProof/>
      </w:rPr>
      <w:t>2</w:t>
    </w:r>
    <w:r>
      <w:rPr>
        <w:rStyle w:val="PageNumber"/>
      </w:rPr>
      <w:fldChar w:fldCharType="end"/>
    </w:r>
  </w:p>
  <w:p w:rsidR="00774DA0" w:rsidRDefault="00774D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Pr="00593E18" w:rsidRDefault="009F58E1" w:rsidP="00593E18">
    <w:pPr>
      <w:pStyle w:val="Footer"/>
      <w:tabs>
        <w:tab w:val="clear" w:pos="4320"/>
        <w:tab w:val="clear" w:pos="8640"/>
        <w:tab w:val="right" w:pos="9214"/>
      </w:tabs>
      <w:ind w:right="5"/>
      <w:rPr>
        <w:rStyle w:val="PageNumber"/>
        <w:sz w:val="18"/>
        <w:szCs w:val="18"/>
      </w:rPr>
    </w:pPr>
    <w:r w:rsidRPr="00D73AC8">
      <w:rPr>
        <w:b/>
        <w:sz w:val="18"/>
      </w:rPr>
      <w:t>202</w:t>
    </w:r>
    <w:r>
      <w:rPr>
        <w:b/>
        <w:sz w:val="18"/>
      </w:rPr>
      <w:t>1</w:t>
    </w:r>
    <w:r w:rsidR="00CB1E42">
      <w:rPr>
        <w:b/>
        <w:sz w:val="18"/>
      </w:rPr>
      <w:t>.1</w:t>
    </w:r>
    <w:r w:rsidR="00774DA0" w:rsidRPr="00593E18">
      <w:rPr>
        <w:sz w:val="18"/>
        <w:szCs w:val="18"/>
      </w:rPr>
      <w:tab/>
      <w:t xml:space="preserve">Page </w:t>
    </w:r>
    <w:r w:rsidR="001F315C" w:rsidRPr="00593E18">
      <w:rPr>
        <w:rStyle w:val="PageNumber"/>
        <w:sz w:val="18"/>
        <w:szCs w:val="18"/>
      </w:rPr>
      <w:fldChar w:fldCharType="begin"/>
    </w:r>
    <w:r w:rsidR="00774DA0" w:rsidRPr="00593E18">
      <w:rPr>
        <w:rStyle w:val="PageNumber"/>
        <w:sz w:val="18"/>
        <w:szCs w:val="18"/>
      </w:rPr>
      <w:instrText xml:space="preserve"> PAGE </w:instrText>
    </w:r>
    <w:r w:rsidR="001F315C" w:rsidRPr="00593E18">
      <w:rPr>
        <w:rStyle w:val="PageNumber"/>
        <w:sz w:val="18"/>
        <w:szCs w:val="18"/>
      </w:rPr>
      <w:fldChar w:fldCharType="separate"/>
    </w:r>
    <w:r w:rsidR="008C422B">
      <w:rPr>
        <w:rStyle w:val="PageNumber"/>
        <w:noProof/>
        <w:sz w:val="18"/>
        <w:szCs w:val="18"/>
      </w:rPr>
      <w:t>2</w:t>
    </w:r>
    <w:r w:rsidR="001F315C" w:rsidRPr="00593E18">
      <w:rPr>
        <w:rStyle w:val="PageNumber"/>
        <w:sz w:val="18"/>
        <w:szCs w:val="18"/>
      </w:rPr>
      <w:fldChar w:fldCharType="end"/>
    </w:r>
    <w:r w:rsidR="00774DA0" w:rsidRPr="00593E18">
      <w:rPr>
        <w:rStyle w:val="PageNumber"/>
        <w:sz w:val="18"/>
        <w:szCs w:val="18"/>
      </w:rPr>
      <w:t xml:space="preserve"> of </w:t>
    </w:r>
    <w:r w:rsidR="001F315C" w:rsidRPr="00593E18">
      <w:rPr>
        <w:rStyle w:val="PageNumber"/>
        <w:sz w:val="18"/>
        <w:szCs w:val="18"/>
      </w:rPr>
      <w:fldChar w:fldCharType="begin"/>
    </w:r>
    <w:r w:rsidR="00774DA0" w:rsidRPr="00593E18">
      <w:rPr>
        <w:rStyle w:val="PageNumber"/>
        <w:sz w:val="18"/>
        <w:szCs w:val="18"/>
      </w:rPr>
      <w:instrText xml:space="preserve"> NUMPAGES </w:instrText>
    </w:r>
    <w:r w:rsidR="001F315C" w:rsidRPr="00593E18">
      <w:rPr>
        <w:rStyle w:val="PageNumber"/>
        <w:sz w:val="18"/>
        <w:szCs w:val="18"/>
      </w:rPr>
      <w:fldChar w:fldCharType="separate"/>
    </w:r>
    <w:r w:rsidR="008C422B">
      <w:rPr>
        <w:rStyle w:val="PageNumber"/>
        <w:noProof/>
        <w:sz w:val="18"/>
        <w:szCs w:val="18"/>
      </w:rPr>
      <w:t>2</w:t>
    </w:r>
    <w:r w:rsidR="001F315C" w:rsidRPr="00593E18">
      <w:rPr>
        <w:rStyle w:val="PageNumber"/>
        <w:sz w:val="18"/>
        <w:szCs w:val="18"/>
      </w:rPr>
      <w:fldChar w:fldCharType="end"/>
    </w:r>
  </w:p>
  <w:p w:rsidR="00774DA0" w:rsidRPr="00593E18" w:rsidRDefault="001F315C" w:rsidP="00582940">
    <w:pPr>
      <w:rPr>
        <w:sz w:val="18"/>
        <w:szCs w:val="18"/>
      </w:rPr>
    </w:pPr>
    <w:r w:rsidRPr="00593E18">
      <w:rPr>
        <w:sz w:val="18"/>
        <w:szCs w:val="18"/>
      </w:rPr>
      <w:fldChar w:fldCharType="begin"/>
    </w:r>
    <w:r w:rsidR="00774DA0" w:rsidRPr="00593E18">
      <w:rPr>
        <w:sz w:val="18"/>
        <w:szCs w:val="18"/>
      </w:rPr>
      <w:instrText xml:space="preserve"> FILENAME </w:instrText>
    </w:r>
    <w:r w:rsidRPr="00593E18">
      <w:rPr>
        <w:sz w:val="18"/>
        <w:szCs w:val="18"/>
      </w:rPr>
      <w:fldChar w:fldCharType="separate"/>
    </w:r>
    <w:r w:rsidR="00552C1C">
      <w:rPr>
        <w:noProof/>
        <w:sz w:val="18"/>
        <w:szCs w:val="18"/>
      </w:rPr>
      <w:t>d4a_invit_en.doc</w:t>
    </w:r>
    <w:r w:rsidRPr="00593E18">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202</w:t>
    </w:r>
    <w:r w:rsidR="009F58E1">
      <w:rPr>
        <w:b/>
        <w:sz w:val="18"/>
      </w:rPr>
      <w:t>1</w:t>
    </w:r>
    <w:r w:rsidR="00CB1E42">
      <w:rPr>
        <w:b/>
        <w:sz w:val="18"/>
      </w:rPr>
      <w:t>.1</w:t>
    </w:r>
    <w:r w:rsidR="00774DA0" w:rsidRPr="00593E18">
      <w:rPr>
        <w:sz w:val="18"/>
        <w:szCs w:val="18"/>
      </w:rPr>
      <w:tab/>
      <w:t xml:space="preserve">Page </w:t>
    </w:r>
    <w:r w:rsidR="001F315C" w:rsidRPr="00593E18">
      <w:rPr>
        <w:rStyle w:val="PageNumber"/>
        <w:sz w:val="18"/>
        <w:szCs w:val="18"/>
      </w:rPr>
      <w:fldChar w:fldCharType="begin"/>
    </w:r>
    <w:r w:rsidR="00774DA0" w:rsidRPr="00593E18">
      <w:rPr>
        <w:rStyle w:val="PageNumber"/>
        <w:sz w:val="18"/>
        <w:szCs w:val="18"/>
      </w:rPr>
      <w:instrText xml:space="preserve"> PAGE </w:instrText>
    </w:r>
    <w:r w:rsidR="001F315C" w:rsidRPr="00593E18">
      <w:rPr>
        <w:rStyle w:val="PageNumber"/>
        <w:sz w:val="18"/>
        <w:szCs w:val="18"/>
      </w:rPr>
      <w:fldChar w:fldCharType="separate"/>
    </w:r>
    <w:r w:rsidR="008C422B">
      <w:rPr>
        <w:rStyle w:val="PageNumber"/>
        <w:noProof/>
        <w:sz w:val="18"/>
        <w:szCs w:val="18"/>
      </w:rPr>
      <w:t>1</w:t>
    </w:r>
    <w:r w:rsidR="001F315C" w:rsidRPr="00593E18">
      <w:rPr>
        <w:rStyle w:val="PageNumber"/>
        <w:sz w:val="18"/>
        <w:szCs w:val="18"/>
      </w:rPr>
      <w:fldChar w:fldCharType="end"/>
    </w:r>
    <w:r w:rsidR="00774DA0" w:rsidRPr="00593E18">
      <w:rPr>
        <w:rStyle w:val="PageNumber"/>
        <w:sz w:val="18"/>
        <w:szCs w:val="18"/>
      </w:rPr>
      <w:t xml:space="preserve"> of </w:t>
    </w:r>
    <w:r w:rsidR="001F315C" w:rsidRPr="00593E18">
      <w:rPr>
        <w:rStyle w:val="PageNumber"/>
        <w:sz w:val="18"/>
        <w:szCs w:val="18"/>
      </w:rPr>
      <w:fldChar w:fldCharType="begin"/>
    </w:r>
    <w:r w:rsidR="00774DA0" w:rsidRPr="00593E18">
      <w:rPr>
        <w:rStyle w:val="PageNumber"/>
        <w:sz w:val="18"/>
        <w:szCs w:val="18"/>
      </w:rPr>
      <w:instrText xml:space="preserve"> NUMPAGES </w:instrText>
    </w:r>
    <w:r w:rsidR="001F315C" w:rsidRPr="00593E18">
      <w:rPr>
        <w:rStyle w:val="PageNumber"/>
        <w:sz w:val="18"/>
        <w:szCs w:val="18"/>
      </w:rPr>
      <w:fldChar w:fldCharType="separate"/>
    </w:r>
    <w:r w:rsidR="008C422B">
      <w:rPr>
        <w:rStyle w:val="PageNumber"/>
        <w:noProof/>
        <w:sz w:val="18"/>
        <w:szCs w:val="18"/>
      </w:rPr>
      <w:t>2</w:t>
    </w:r>
    <w:r w:rsidR="001F315C" w:rsidRPr="00593E18">
      <w:rPr>
        <w:rStyle w:val="PageNumber"/>
        <w:sz w:val="18"/>
        <w:szCs w:val="18"/>
      </w:rPr>
      <w:fldChar w:fldCharType="end"/>
    </w:r>
  </w:p>
  <w:p w:rsidR="00774DA0" w:rsidRPr="00593E18" w:rsidRDefault="001F315C" w:rsidP="00593E18">
    <w:pPr>
      <w:rPr>
        <w:sz w:val="18"/>
        <w:szCs w:val="18"/>
      </w:rPr>
    </w:pPr>
    <w:r w:rsidRPr="00593E18">
      <w:rPr>
        <w:sz w:val="18"/>
        <w:szCs w:val="18"/>
      </w:rPr>
      <w:fldChar w:fldCharType="begin"/>
    </w:r>
    <w:r w:rsidR="00774DA0" w:rsidRPr="00593E18">
      <w:rPr>
        <w:sz w:val="18"/>
        <w:szCs w:val="18"/>
      </w:rPr>
      <w:instrText xml:space="preserve"> FILENAME </w:instrText>
    </w:r>
    <w:r w:rsidRPr="00593E18">
      <w:rPr>
        <w:sz w:val="18"/>
        <w:szCs w:val="18"/>
      </w:rPr>
      <w:fldChar w:fldCharType="separate"/>
    </w:r>
    <w:r w:rsidR="00774DA0" w:rsidRPr="00593E18">
      <w:rPr>
        <w:noProof/>
        <w:sz w:val="18"/>
        <w:szCs w:val="18"/>
      </w:rPr>
      <w:t>d4a_invit_en.doc</w:t>
    </w:r>
    <w:r w:rsidRPr="00593E18">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75AF" w:rsidRPr="00E725FE" w:rsidRDefault="00E875AF">
      <w:r w:rsidRPr="00E725FE">
        <w:separator/>
      </w:r>
    </w:p>
  </w:footnote>
  <w:footnote w:type="continuationSeparator" w:id="1">
    <w:p w:rsidR="00E875AF" w:rsidRPr="00E725FE" w:rsidRDefault="00E875AF">
      <w:r w:rsidRPr="00E725FE">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384"/>
      <w:gridCol w:w="3402"/>
    </w:tblGrid>
    <w:tr w:rsidR="009640B7" w:rsidTr="00EB56A3">
      <w:tc>
        <w:tcPr>
          <w:tcW w:w="1384" w:type="dxa"/>
        </w:tcPr>
        <w:p w:rsidR="009640B7" w:rsidRDefault="009640B7" w:rsidP="00EB56A3">
          <w:pPr>
            <w:pStyle w:val="Header"/>
          </w:pPr>
          <w:r>
            <w:rPr>
              <w:noProof/>
              <w:snapToGrid/>
              <w:lang w:val="en-US"/>
            </w:rPr>
            <w:drawing>
              <wp:inline distT="0" distB="0" distL="0" distR="0">
                <wp:extent cx="600075" cy="685800"/>
                <wp:effectExtent l="19050" t="0" r="9525" b="0"/>
                <wp:docPr id="1" name="Picture 16"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 novi bez okvira"/>
                        <pic:cNvPicPr>
                          <a:picLocks noChangeAspect="1" noChangeArrowheads="1"/>
                        </pic:cNvPicPr>
                      </pic:nvPicPr>
                      <pic:blipFill>
                        <a:blip r:embed="rId1"/>
                        <a:srcRect/>
                        <a:stretch>
                          <a:fillRect/>
                        </a:stretch>
                      </pic:blipFill>
                      <pic:spPr bwMode="auto">
                        <a:xfrm>
                          <a:off x="0" y="0"/>
                          <a:ext cx="600075" cy="685800"/>
                        </a:xfrm>
                        <a:prstGeom prst="rect">
                          <a:avLst/>
                        </a:prstGeom>
                        <a:noFill/>
                        <a:ln w="9525">
                          <a:noFill/>
                          <a:miter lim="800000"/>
                          <a:headEnd/>
                          <a:tailEnd/>
                        </a:ln>
                      </pic:spPr>
                    </pic:pic>
                  </a:graphicData>
                </a:graphic>
              </wp:inline>
            </w:drawing>
          </w:r>
        </w:p>
      </w:tc>
      <w:tc>
        <w:tcPr>
          <w:tcW w:w="3402" w:type="dxa"/>
        </w:tcPr>
        <w:p w:rsidR="009640B7" w:rsidRPr="0068340C" w:rsidRDefault="009640B7" w:rsidP="00EB56A3">
          <w:pPr>
            <w:pStyle w:val="NoSpacing"/>
            <w:rPr>
              <w:rFonts w:ascii="Open Sans" w:hAnsi="Open Sans" w:cs="Open Sans"/>
              <w:sz w:val="20"/>
              <w:szCs w:val="16"/>
            </w:rPr>
          </w:pPr>
          <w:r w:rsidRPr="0068340C">
            <w:rPr>
              <w:rFonts w:ascii="Open Sans" w:hAnsi="Open Sans" w:cs="Open Sans"/>
              <w:noProof/>
              <w:sz w:val="20"/>
              <w:szCs w:val="16"/>
              <w:lang w:val="en-US" w:eastAsia="zh-TW"/>
            </w:rPr>
            <w:t>Republic of Serbia</w:t>
          </w:r>
        </w:p>
        <w:p w:rsidR="009640B7" w:rsidRPr="0068340C" w:rsidRDefault="009640B7" w:rsidP="00EB56A3">
          <w:pPr>
            <w:pStyle w:val="NoSpacing"/>
            <w:rPr>
              <w:rFonts w:ascii="Open Sans" w:hAnsi="Open Sans" w:cs="Open Sans"/>
              <w:sz w:val="20"/>
              <w:szCs w:val="16"/>
            </w:rPr>
          </w:pPr>
          <w:r w:rsidRPr="0068340C">
            <w:rPr>
              <w:rFonts w:ascii="Open Sans" w:hAnsi="Open Sans" w:cs="Open Sans"/>
              <w:sz w:val="20"/>
              <w:szCs w:val="16"/>
            </w:rPr>
            <w:t>Autonomous province of Vojvodina</w:t>
          </w:r>
        </w:p>
        <w:p w:rsidR="009640B7" w:rsidRPr="0068340C" w:rsidRDefault="009640B7" w:rsidP="00EB56A3">
          <w:pPr>
            <w:pStyle w:val="NoSpacing"/>
            <w:rPr>
              <w:rFonts w:ascii="Open Sans" w:hAnsi="Open Sans" w:cs="Open Sans"/>
              <w:sz w:val="20"/>
              <w:szCs w:val="16"/>
            </w:rPr>
          </w:pPr>
          <w:r w:rsidRPr="0068340C">
            <w:rPr>
              <w:rFonts w:ascii="Open Sans" w:hAnsi="Open Sans" w:cs="Open Sans"/>
              <w:sz w:val="20"/>
              <w:szCs w:val="16"/>
            </w:rPr>
            <w:t>Special hospital for psychiatric diseases</w:t>
          </w:r>
        </w:p>
        <w:p w:rsidR="009640B7" w:rsidRPr="0068340C" w:rsidRDefault="009640B7" w:rsidP="00EB56A3">
          <w:pPr>
            <w:pStyle w:val="NoSpacing"/>
            <w:rPr>
              <w:rFonts w:ascii="Open Sans" w:hAnsi="Open Sans" w:cs="Open Sans"/>
              <w:sz w:val="16"/>
              <w:szCs w:val="16"/>
              <w:lang w:val="en-GB"/>
            </w:rPr>
          </w:pPr>
          <w:r w:rsidRPr="0068340C">
            <w:rPr>
              <w:rFonts w:ascii="Open Sans" w:hAnsi="Open Sans" w:cs="Open Sans"/>
              <w:sz w:val="20"/>
              <w:szCs w:val="16"/>
              <w:lang w:val="sr-Cyrl-CS"/>
            </w:rPr>
            <w:t>„</w:t>
          </w:r>
          <w:r w:rsidRPr="0068340C">
            <w:rPr>
              <w:rFonts w:ascii="Open Sans" w:hAnsi="Open Sans" w:cs="Open Sans"/>
              <w:sz w:val="20"/>
              <w:szCs w:val="16"/>
            </w:rPr>
            <w:t>Dr Slavoljub Bakalović</w:t>
          </w:r>
          <w:r w:rsidRPr="0068340C">
            <w:rPr>
              <w:rFonts w:ascii="Open Sans" w:hAnsi="Open Sans" w:cs="Open Sans"/>
              <w:sz w:val="20"/>
              <w:szCs w:val="16"/>
              <w:lang w:val="sr-Cyrl-CS"/>
            </w:rPr>
            <w:t>“</w:t>
          </w:r>
        </w:p>
      </w:tc>
    </w:tr>
  </w:tbl>
  <w:p w:rsidR="00774DA0" w:rsidRDefault="00774DA0"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5189"/>
    <w:rsid w:val="000A6A0E"/>
    <w:rsid w:val="000B190D"/>
    <w:rsid w:val="000B6DC1"/>
    <w:rsid w:val="000C0C20"/>
    <w:rsid w:val="000C549B"/>
    <w:rsid w:val="000C6752"/>
    <w:rsid w:val="000C7952"/>
    <w:rsid w:val="000D13E7"/>
    <w:rsid w:val="000D4565"/>
    <w:rsid w:val="000D7C74"/>
    <w:rsid w:val="000E0648"/>
    <w:rsid w:val="000E537A"/>
    <w:rsid w:val="000F39C3"/>
    <w:rsid w:val="000F7ED9"/>
    <w:rsid w:val="001050EE"/>
    <w:rsid w:val="00107540"/>
    <w:rsid w:val="00111B7A"/>
    <w:rsid w:val="00114F35"/>
    <w:rsid w:val="001222AD"/>
    <w:rsid w:val="001341EE"/>
    <w:rsid w:val="00160823"/>
    <w:rsid w:val="0017313B"/>
    <w:rsid w:val="00173310"/>
    <w:rsid w:val="00196F72"/>
    <w:rsid w:val="001978EF"/>
    <w:rsid w:val="001A4E4A"/>
    <w:rsid w:val="001B0385"/>
    <w:rsid w:val="001B31E6"/>
    <w:rsid w:val="001C1D2A"/>
    <w:rsid w:val="001C7035"/>
    <w:rsid w:val="001D0A29"/>
    <w:rsid w:val="001D3BEE"/>
    <w:rsid w:val="001E440F"/>
    <w:rsid w:val="001F315C"/>
    <w:rsid w:val="001F60DB"/>
    <w:rsid w:val="00203C42"/>
    <w:rsid w:val="00203E27"/>
    <w:rsid w:val="00205125"/>
    <w:rsid w:val="002054D6"/>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418E"/>
    <w:rsid w:val="003C60D0"/>
    <w:rsid w:val="003D2B40"/>
    <w:rsid w:val="003D3100"/>
    <w:rsid w:val="003D436F"/>
    <w:rsid w:val="003D795D"/>
    <w:rsid w:val="003E596D"/>
    <w:rsid w:val="003F005A"/>
    <w:rsid w:val="003F6D69"/>
    <w:rsid w:val="003F7586"/>
    <w:rsid w:val="00403C36"/>
    <w:rsid w:val="00407129"/>
    <w:rsid w:val="00407C73"/>
    <w:rsid w:val="004112D4"/>
    <w:rsid w:val="004305FD"/>
    <w:rsid w:val="004350B6"/>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41155"/>
    <w:rsid w:val="006558D1"/>
    <w:rsid w:val="006568AF"/>
    <w:rsid w:val="006610EB"/>
    <w:rsid w:val="00664730"/>
    <w:rsid w:val="00670009"/>
    <w:rsid w:val="00674750"/>
    <w:rsid w:val="0068098D"/>
    <w:rsid w:val="0068234B"/>
    <w:rsid w:val="006841FB"/>
    <w:rsid w:val="006872CB"/>
    <w:rsid w:val="006934C9"/>
    <w:rsid w:val="006A20A4"/>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1202"/>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C422B"/>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33743"/>
    <w:rsid w:val="009455FD"/>
    <w:rsid w:val="0094728C"/>
    <w:rsid w:val="009639E9"/>
    <w:rsid w:val="009640B7"/>
    <w:rsid w:val="00966028"/>
    <w:rsid w:val="009706F3"/>
    <w:rsid w:val="00972A53"/>
    <w:rsid w:val="00974535"/>
    <w:rsid w:val="00990012"/>
    <w:rsid w:val="009972BE"/>
    <w:rsid w:val="009B2EFD"/>
    <w:rsid w:val="009B30E7"/>
    <w:rsid w:val="009B571E"/>
    <w:rsid w:val="009D684F"/>
    <w:rsid w:val="009D7514"/>
    <w:rsid w:val="009E1E02"/>
    <w:rsid w:val="009E3D4D"/>
    <w:rsid w:val="009E433F"/>
    <w:rsid w:val="009F4E62"/>
    <w:rsid w:val="009F56B6"/>
    <w:rsid w:val="009F58E1"/>
    <w:rsid w:val="009F648D"/>
    <w:rsid w:val="00A057C7"/>
    <w:rsid w:val="00A10BB1"/>
    <w:rsid w:val="00A11047"/>
    <w:rsid w:val="00A113E2"/>
    <w:rsid w:val="00A16985"/>
    <w:rsid w:val="00A2031F"/>
    <w:rsid w:val="00A20E4D"/>
    <w:rsid w:val="00A32BF4"/>
    <w:rsid w:val="00A5429D"/>
    <w:rsid w:val="00A6181F"/>
    <w:rsid w:val="00A62D90"/>
    <w:rsid w:val="00A66C59"/>
    <w:rsid w:val="00A77ECC"/>
    <w:rsid w:val="00A81065"/>
    <w:rsid w:val="00A8166C"/>
    <w:rsid w:val="00A93F65"/>
    <w:rsid w:val="00A9485C"/>
    <w:rsid w:val="00AA1F74"/>
    <w:rsid w:val="00AA515C"/>
    <w:rsid w:val="00AA6C0D"/>
    <w:rsid w:val="00AC24A1"/>
    <w:rsid w:val="00AC5EC2"/>
    <w:rsid w:val="00AD2105"/>
    <w:rsid w:val="00AD31AC"/>
    <w:rsid w:val="00AD329D"/>
    <w:rsid w:val="00AE38F8"/>
    <w:rsid w:val="00AE4BF8"/>
    <w:rsid w:val="00AF0195"/>
    <w:rsid w:val="00B045BA"/>
    <w:rsid w:val="00B078C7"/>
    <w:rsid w:val="00B10E78"/>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2875"/>
    <w:rsid w:val="00BE7A65"/>
    <w:rsid w:val="00BF0782"/>
    <w:rsid w:val="00BF1706"/>
    <w:rsid w:val="00BF4853"/>
    <w:rsid w:val="00BF5DCE"/>
    <w:rsid w:val="00C0137C"/>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24CE"/>
    <w:rsid w:val="00C9403E"/>
    <w:rsid w:val="00C96DE9"/>
    <w:rsid w:val="00C97314"/>
    <w:rsid w:val="00CA7903"/>
    <w:rsid w:val="00CB0002"/>
    <w:rsid w:val="00CB0B73"/>
    <w:rsid w:val="00CB1E42"/>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B2F80"/>
    <w:rsid w:val="00DB31AC"/>
    <w:rsid w:val="00DB51CA"/>
    <w:rsid w:val="00DB787F"/>
    <w:rsid w:val="00DB7E68"/>
    <w:rsid w:val="00DC1AF8"/>
    <w:rsid w:val="00DC3EAE"/>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61684"/>
    <w:rsid w:val="00E725FE"/>
    <w:rsid w:val="00E72F15"/>
    <w:rsid w:val="00E75A03"/>
    <w:rsid w:val="00E875AF"/>
    <w:rsid w:val="00E95D40"/>
    <w:rsid w:val="00EB5D04"/>
    <w:rsid w:val="00EC0A31"/>
    <w:rsid w:val="00EC5ECA"/>
    <w:rsid w:val="00ED1626"/>
    <w:rsid w:val="00ED3D7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A281A"/>
    <w:rsid w:val="00FB1539"/>
    <w:rsid w:val="00FE0AAA"/>
    <w:rsid w:val="00FE10ED"/>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0385"/>
    <w:rPr>
      <w:snapToGrid w:val="0"/>
      <w:sz w:val="24"/>
      <w:lang w:eastAsia="en-US"/>
    </w:rPr>
  </w:style>
  <w:style w:type="paragraph" w:styleId="Heading1">
    <w:name w:val="heading 1"/>
    <w:basedOn w:val="Normal"/>
    <w:next w:val="Normal"/>
    <w:qFormat/>
    <w:rsid w:val="001B0385"/>
    <w:pPr>
      <w:keepNext/>
      <w:jc w:val="center"/>
      <w:outlineLvl w:val="0"/>
    </w:pPr>
    <w:rPr>
      <w:rFonts w:ascii="Arial" w:hAnsi="Arial"/>
      <w:b/>
      <w:color w:val="FF0000"/>
      <w:sz w:val="28"/>
    </w:rPr>
  </w:style>
  <w:style w:type="paragraph" w:styleId="Heading2">
    <w:name w:val="heading 2"/>
    <w:basedOn w:val="Normal"/>
    <w:next w:val="Normal"/>
    <w:link w:val="Heading2Char"/>
    <w:qFormat/>
    <w:rsid w:val="001B0385"/>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1B0385"/>
    <w:pPr>
      <w:keepNext/>
      <w:jc w:val="center"/>
      <w:outlineLvl w:val="2"/>
    </w:pPr>
    <w:rPr>
      <w:rFonts w:ascii="Arial" w:hAnsi="Arial"/>
      <w:b/>
      <w:color w:val="FF0000"/>
      <w:sz w:val="36"/>
    </w:rPr>
  </w:style>
  <w:style w:type="paragraph" w:styleId="Heading4">
    <w:name w:val="heading 4"/>
    <w:basedOn w:val="Normal"/>
    <w:next w:val="Normal"/>
    <w:qFormat/>
    <w:rsid w:val="001B0385"/>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1B0385"/>
    <w:pPr>
      <w:keepNext/>
      <w:jc w:val="both"/>
      <w:outlineLvl w:val="4"/>
    </w:pPr>
    <w:rPr>
      <w:rFonts w:ascii="Arial" w:hAnsi="Arial"/>
      <w:b/>
      <w:sz w:val="20"/>
    </w:rPr>
  </w:style>
  <w:style w:type="paragraph" w:styleId="Heading7">
    <w:name w:val="heading 7"/>
    <w:basedOn w:val="Normal"/>
    <w:next w:val="Normal"/>
    <w:qFormat/>
    <w:rsid w:val="001B0385"/>
    <w:pPr>
      <w:keepNext/>
      <w:jc w:val="center"/>
      <w:outlineLvl w:val="6"/>
    </w:pPr>
    <w:rPr>
      <w:rFonts w:ascii="Arial" w:hAnsi="Arial"/>
      <w:b/>
      <w:color w:val="008000"/>
      <w:sz w:val="32"/>
    </w:rPr>
  </w:style>
  <w:style w:type="paragraph" w:styleId="Heading8">
    <w:name w:val="heading 8"/>
    <w:basedOn w:val="Normal"/>
    <w:next w:val="Normal"/>
    <w:qFormat/>
    <w:rsid w:val="001B0385"/>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1B0385"/>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1B0385"/>
    <w:pPr>
      <w:widowControl w:val="0"/>
      <w:spacing w:before="60" w:line="240" w:lineRule="exact"/>
      <w:jc w:val="both"/>
    </w:pPr>
    <w:rPr>
      <w:rFonts w:ascii="Arial" w:hAnsi="Arial"/>
      <w:lang w:val="cs-CZ"/>
    </w:rPr>
  </w:style>
  <w:style w:type="paragraph" w:customStyle="1" w:styleId="1zanoren">
    <w:name w:val="1.zanorení"/>
    <w:basedOn w:val="text-3mezera"/>
    <w:rsid w:val="001B0385"/>
    <w:pPr>
      <w:ind w:left="2127" w:hanging="1418"/>
    </w:pPr>
  </w:style>
  <w:style w:type="paragraph" w:customStyle="1" w:styleId="2zanoren">
    <w:name w:val="2.zanorení"/>
    <w:basedOn w:val="text-3mezera"/>
    <w:rsid w:val="001B0385"/>
    <w:pPr>
      <w:ind w:left="3402" w:hanging="1278"/>
    </w:pPr>
  </w:style>
  <w:style w:type="paragraph" w:customStyle="1" w:styleId="bulletsub">
    <w:name w:val="bullet_sub"/>
    <w:basedOn w:val="Normal"/>
    <w:rsid w:val="001B038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1B0385"/>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1B0385"/>
    <w:pPr>
      <w:tabs>
        <w:tab w:val="left" w:pos="400"/>
        <w:tab w:val="left" w:pos="851"/>
        <w:tab w:val="left" w:pos="1701"/>
        <w:tab w:val="right" w:leader="hyphen" w:pos="9062"/>
      </w:tabs>
    </w:pPr>
    <w:rPr>
      <w:i/>
      <w:noProof/>
      <w:sz w:val="22"/>
    </w:rPr>
  </w:style>
  <w:style w:type="paragraph" w:customStyle="1" w:styleId="bullet-3">
    <w:name w:val="bullet-3"/>
    <w:basedOn w:val="Normal"/>
    <w:rsid w:val="001B0385"/>
    <w:pPr>
      <w:widowControl w:val="0"/>
      <w:spacing w:before="240" w:line="240" w:lineRule="exact"/>
      <w:ind w:left="2212" w:hanging="284"/>
      <w:jc w:val="both"/>
    </w:pPr>
    <w:rPr>
      <w:rFonts w:ascii="Arial" w:hAnsi="Arial"/>
      <w:lang w:val="cs-CZ"/>
    </w:rPr>
  </w:style>
  <w:style w:type="paragraph" w:styleId="Footer">
    <w:name w:val="footer"/>
    <w:basedOn w:val="Normal"/>
    <w:rsid w:val="001B0385"/>
    <w:pPr>
      <w:tabs>
        <w:tab w:val="center" w:pos="4320"/>
        <w:tab w:val="right" w:pos="8640"/>
      </w:tabs>
    </w:pPr>
  </w:style>
  <w:style w:type="paragraph" w:styleId="Header">
    <w:name w:val="header"/>
    <w:basedOn w:val="Normal"/>
    <w:rsid w:val="001B0385"/>
    <w:pPr>
      <w:tabs>
        <w:tab w:val="center" w:pos="4536"/>
        <w:tab w:val="right" w:pos="9072"/>
      </w:tabs>
    </w:pPr>
    <w:rPr>
      <w:rFonts w:ascii="Arial" w:hAnsi="Arial"/>
      <w:sz w:val="20"/>
    </w:rPr>
  </w:style>
  <w:style w:type="paragraph" w:styleId="BodyTextIndent">
    <w:name w:val="Body Text Indent"/>
    <w:basedOn w:val="Normal"/>
    <w:rsid w:val="001B0385"/>
    <w:pPr>
      <w:jc w:val="both"/>
    </w:pPr>
    <w:rPr>
      <w:sz w:val="22"/>
    </w:rPr>
  </w:style>
  <w:style w:type="paragraph" w:styleId="BodyText">
    <w:name w:val="Body Text"/>
    <w:basedOn w:val="Normal"/>
    <w:rsid w:val="001B0385"/>
    <w:pPr>
      <w:jc w:val="both"/>
    </w:pPr>
    <w:rPr>
      <w:rFonts w:ascii="Arial" w:hAnsi="Arial"/>
      <w:sz w:val="20"/>
    </w:rPr>
  </w:style>
  <w:style w:type="paragraph" w:styleId="NormalIndent">
    <w:name w:val="Normal Indent"/>
    <w:basedOn w:val="Normal"/>
    <w:rsid w:val="001B0385"/>
    <w:pPr>
      <w:ind w:left="708"/>
    </w:pPr>
    <w:rPr>
      <w:rFonts w:ascii="Arial" w:hAnsi="Arial"/>
      <w:sz w:val="20"/>
    </w:rPr>
  </w:style>
  <w:style w:type="paragraph" w:customStyle="1" w:styleId="tabulka">
    <w:name w:val="tabulka"/>
    <w:basedOn w:val="text-3mezera"/>
    <w:rsid w:val="001B0385"/>
    <w:pPr>
      <w:spacing w:before="120"/>
      <w:jc w:val="center"/>
    </w:pPr>
    <w:rPr>
      <w:sz w:val="20"/>
    </w:rPr>
  </w:style>
  <w:style w:type="paragraph" w:styleId="FootnoteText">
    <w:name w:val="footnote text"/>
    <w:basedOn w:val="Normal"/>
    <w:semiHidden/>
    <w:rsid w:val="001B0385"/>
    <w:rPr>
      <w:sz w:val="20"/>
    </w:rPr>
  </w:style>
  <w:style w:type="character" w:styleId="Hyperlink">
    <w:name w:val="Hyperlink"/>
    <w:rsid w:val="001B0385"/>
    <w:rPr>
      <w:color w:val="0000FF"/>
      <w:u w:val="single"/>
    </w:rPr>
  </w:style>
  <w:style w:type="paragraph" w:customStyle="1" w:styleId="Volume">
    <w:name w:val="Volume"/>
    <w:basedOn w:val="text"/>
    <w:next w:val="Section"/>
    <w:rsid w:val="001B0385"/>
    <w:pPr>
      <w:pageBreakBefore/>
      <w:spacing w:before="360" w:line="360" w:lineRule="exact"/>
      <w:jc w:val="center"/>
    </w:pPr>
    <w:rPr>
      <w:b/>
      <w:sz w:val="36"/>
    </w:rPr>
  </w:style>
  <w:style w:type="paragraph" w:customStyle="1" w:styleId="text">
    <w:name w:val="text"/>
    <w:rsid w:val="001B0385"/>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1B0385"/>
    <w:pPr>
      <w:pageBreakBefore w:val="0"/>
      <w:spacing w:before="0"/>
    </w:pPr>
    <w:rPr>
      <w:sz w:val="32"/>
    </w:rPr>
  </w:style>
  <w:style w:type="paragraph" w:customStyle="1" w:styleId="textcslovan">
    <w:name w:val="text císlovaný"/>
    <w:basedOn w:val="text"/>
    <w:rsid w:val="001B0385"/>
    <w:pPr>
      <w:ind w:left="567" w:hanging="567"/>
    </w:pPr>
  </w:style>
  <w:style w:type="paragraph" w:customStyle="1" w:styleId="Nadpis-STRANA">
    <w:name w:val="Nadpis - STRANA"/>
    <w:basedOn w:val="text"/>
    <w:next w:val="Volume"/>
    <w:rsid w:val="001B0385"/>
    <w:pPr>
      <w:pageBreakBefore/>
      <w:spacing w:before="5040" w:line="520" w:lineRule="exact"/>
      <w:jc w:val="center"/>
    </w:pPr>
    <w:rPr>
      <w:b/>
      <w:sz w:val="36"/>
    </w:rPr>
  </w:style>
  <w:style w:type="character" w:styleId="FootnoteReference">
    <w:name w:val="footnote reference"/>
    <w:rsid w:val="001B0385"/>
    <w:rPr>
      <w:vertAlign w:val="superscript"/>
    </w:rPr>
  </w:style>
  <w:style w:type="character" w:styleId="PageNumber">
    <w:name w:val="page number"/>
    <w:basedOn w:val="DefaultParagraphFont"/>
    <w:rsid w:val="001B0385"/>
  </w:style>
  <w:style w:type="paragraph" w:styleId="PlainText">
    <w:name w:val="Plain Text"/>
    <w:basedOn w:val="Normal"/>
    <w:rsid w:val="001B0385"/>
    <w:rPr>
      <w:rFonts w:ascii="Courier New" w:hAnsi="Courier New"/>
      <w:sz w:val="20"/>
    </w:rPr>
  </w:style>
  <w:style w:type="character" w:styleId="FollowedHyperlink">
    <w:name w:val="FollowedHyperlink"/>
    <w:rsid w:val="001B0385"/>
    <w:rPr>
      <w:color w:val="800080"/>
      <w:u w:val="single"/>
    </w:rPr>
  </w:style>
  <w:style w:type="paragraph" w:customStyle="1" w:styleId="Blockquote">
    <w:name w:val="Blockquote"/>
    <w:basedOn w:val="Normal"/>
    <w:rsid w:val="001B0385"/>
    <w:pPr>
      <w:widowControl w:val="0"/>
      <w:spacing w:before="100" w:after="100"/>
      <w:ind w:left="360" w:right="360"/>
    </w:pPr>
  </w:style>
  <w:style w:type="paragraph" w:customStyle="1" w:styleId="Text1">
    <w:name w:val="Text 1"/>
    <w:basedOn w:val="Normal"/>
    <w:rsid w:val="001B0385"/>
    <w:pPr>
      <w:spacing w:before="120" w:after="120"/>
      <w:ind w:left="851"/>
      <w:jc w:val="both"/>
    </w:pPr>
  </w:style>
  <w:style w:type="paragraph" w:customStyle="1" w:styleId="ManualNumPar1">
    <w:name w:val="Manual NumPar 1"/>
    <w:basedOn w:val="Normal"/>
    <w:next w:val="Text1"/>
    <w:rsid w:val="001B0385"/>
    <w:pPr>
      <w:spacing w:before="120" w:after="120"/>
      <w:ind w:left="851" w:hanging="851"/>
      <w:jc w:val="both"/>
    </w:pPr>
  </w:style>
  <w:style w:type="paragraph" w:customStyle="1" w:styleId="Point1">
    <w:name w:val="Point 1"/>
    <w:basedOn w:val="Normal"/>
    <w:rsid w:val="001B0385"/>
    <w:pPr>
      <w:spacing w:before="120" w:after="120"/>
      <w:ind w:left="1418" w:hanging="567"/>
      <w:jc w:val="both"/>
    </w:pPr>
  </w:style>
  <w:style w:type="paragraph" w:styleId="Subtitle">
    <w:name w:val="Subtitle"/>
    <w:basedOn w:val="Normal"/>
    <w:qFormat/>
    <w:rsid w:val="001B0385"/>
    <w:pPr>
      <w:spacing w:before="120" w:after="120"/>
      <w:jc w:val="center"/>
    </w:pPr>
    <w:rPr>
      <w:rFonts w:ascii="Arial" w:hAnsi="Arial"/>
      <w:b/>
      <w:sz w:val="28"/>
      <w:lang w:val="fr-BE"/>
    </w:rPr>
  </w:style>
  <w:style w:type="paragraph" w:styleId="Title">
    <w:name w:val="Title"/>
    <w:basedOn w:val="Normal"/>
    <w:qFormat/>
    <w:rsid w:val="001B0385"/>
    <w:pPr>
      <w:spacing w:before="120" w:after="120"/>
      <w:jc w:val="center"/>
    </w:pPr>
    <w:rPr>
      <w:rFonts w:ascii="Arial" w:hAnsi="Arial"/>
      <w:b/>
      <w:sz w:val="28"/>
      <w:lang w:val="fr-BE"/>
    </w:rPr>
  </w:style>
  <w:style w:type="paragraph" w:styleId="TOC3">
    <w:name w:val="toc 3"/>
    <w:basedOn w:val="Normal"/>
    <w:next w:val="Normal"/>
    <w:autoRedefine/>
    <w:semiHidden/>
    <w:rsid w:val="001B0385"/>
    <w:pPr>
      <w:ind w:left="480"/>
    </w:pPr>
  </w:style>
  <w:style w:type="paragraph" w:styleId="TOC4">
    <w:name w:val="toc 4"/>
    <w:basedOn w:val="Normal"/>
    <w:next w:val="Normal"/>
    <w:autoRedefine/>
    <w:semiHidden/>
    <w:rsid w:val="001B0385"/>
    <w:pPr>
      <w:ind w:left="720"/>
    </w:pPr>
  </w:style>
  <w:style w:type="paragraph" w:styleId="TOC5">
    <w:name w:val="toc 5"/>
    <w:basedOn w:val="Normal"/>
    <w:next w:val="Normal"/>
    <w:autoRedefine/>
    <w:semiHidden/>
    <w:rsid w:val="001B0385"/>
    <w:pPr>
      <w:ind w:left="960"/>
    </w:pPr>
  </w:style>
  <w:style w:type="paragraph" w:styleId="TOC6">
    <w:name w:val="toc 6"/>
    <w:basedOn w:val="Normal"/>
    <w:next w:val="Normal"/>
    <w:autoRedefine/>
    <w:semiHidden/>
    <w:rsid w:val="001B0385"/>
    <w:pPr>
      <w:ind w:left="1200"/>
    </w:pPr>
  </w:style>
  <w:style w:type="paragraph" w:styleId="TOC7">
    <w:name w:val="toc 7"/>
    <w:basedOn w:val="Normal"/>
    <w:next w:val="Normal"/>
    <w:autoRedefine/>
    <w:semiHidden/>
    <w:rsid w:val="001B0385"/>
    <w:pPr>
      <w:ind w:left="1440"/>
    </w:pPr>
  </w:style>
  <w:style w:type="paragraph" w:styleId="TOC8">
    <w:name w:val="toc 8"/>
    <w:basedOn w:val="Normal"/>
    <w:next w:val="Normal"/>
    <w:autoRedefine/>
    <w:semiHidden/>
    <w:rsid w:val="001B0385"/>
    <w:pPr>
      <w:ind w:left="1680"/>
    </w:pPr>
  </w:style>
  <w:style w:type="paragraph" w:styleId="TOC9">
    <w:name w:val="toc 9"/>
    <w:basedOn w:val="Normal"/>
    <w:next w:val="Normal"/>
    <w:autoRedefine/>
    <w:semiHidden/>
    <w:rsid w:val="001B0385"/>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1B0385"/>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1B0385"/>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NoSpacing">
    <w:name w:val="No Spacing"/>
    <w:uiPriority w:val="1"/>
    <w:qFormat/>
    <w:rsid w:val="009640B7"/>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33758-8139-4A3C-B9E7-060A05B365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22D52F-1041-48D6-A307-BAB31270E7C2}">
  <ds:schemaRefs>
    <ds:schemaRef ds:uri="http://schemas.microsoft.com/sharepoint/v3/contenttype/forms"/>
  </ds:schemaRefs>
</ds:datastoreItem>
</file>

<file path=customXml/itemProps3.xml><?xml version="1.0" encoding="utf-8"?>
<ds:datastoreItem xmlns:ds="http://schemas.openxmlformats.org/officeDocument/2006/customXml" ds:itemID="{82BD9C0C-02AE-4A04-B0C7-B0FFCDCF0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59C201-6A83-4FD0-BB36-EBCA6989A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388</Words>
  <Characters>2216</Characters>
  <DocSecurity>0</DocSecurity>
  <Lines>18</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2599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2018-12-18T11:50:00Z</dcterms:created>
  <dcterms:modified xsi:type="dcterms:W3CDTF">2025-10-26T11:41:00Z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